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A98D0" w14:textId="1BB3330B" w:rsidR="003C52DF" w:rsidRDefault="003C52DF" w:rsidP="003C52DF">
      <w:pPr>
        <w:spacing w:after="0" w:line="240" w:lineRule="auto"/>
        <w:ind w:left="1416" w:firstLine="709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b/>
          <w:sz w:val="28"/>
          <w:szCs w:val="28"/>
        </w:rPr>
        <w:t xml:space="preserve">    </w:t>
      </w:r>
      <w:r w:rsidR="00DE3B94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 w:rsidR="00934B9B">
        <w:rPr>
          <w:rFonts w:asciiTheme="majorHAnsi" w:hAnsiTheme="majorHAnsi"/>
          <w:b/>
          <w:sz w:val="28"/>
          <w:szCs w:val="28"/>
        </w:rPr>
        <w:t xml:space="preserve">Zarządzenie nr </w:t>
      </w:r>
      <w:r w:rsidR="00DE3B94">
        <w:rPr>
          <w:rFonts w:asciiTheme="majorHAnsi" w:hAnsiTheme="majorHAnsi"/>
          <w:b/>
          <w:sz w:val="28"/>
          <w:szCs w:val="28"/>
        </w:rPr>
        <w:t>18</w:t>
      </w:r>
      <w:r>
        <w:rPr>
          <w:rFonts w:asciiTheme="majorHAnsi" w:hAnsiTheme="majorHAnsi"/>
          <w:b/>
          <w:sz w:val="28"/>
          <w:szCs w:val="28"/>
        </w:rPr>
        <w:t>/20</w:t>
      </w:r>
      <w:r w:rsidR="00A20EE4">
        <w:rPr>
          <w:rFonts w:asciiTheme="majorHAnsi" w:hAnsiTheme="majorHAnsi"/>
          <w:b/>
          <w:sz w:val="28"/>
          <w:szCs w:val="28"/>
        </w:rPr>
        <w:t>2</w:t>
      </w:r>
      <w:r w:rsidR="00DE3B94">
        <w:rPr>
          <w:rFonts w:asciiTheme="majorHAnsi" w:hAnsiTheme="majorHAnsi"/>
          <w:b/>
          <w:sz w:val="28"/>
          <w:szCs w:val="28"/>
        </w:rPr>
        <w:t>4</w:t>
      </w:r>
      <w:r>
        <w:rPr>
          <w:rFonts w:asciiTheme="majorHAnsi" w:hAnsiTheme="majorHAnsi"/>
          <w:b/>
          <w:sz w:val="28"/>
          <w:szCs w:val="28"/>
        </w:rPr>
        <w:t>/20</w:t>
      </w:r>
      <w:r w:rsidR="00987C85">
        <w:rPr>
          <w:rFonts w:asciiTheme="majorHAnsi" w:hAnsiTheme="majorHAnsi"/>
          <w:b/>
          <w:sz w:val="28"/>
          <w:szCs w:val="28"/>
        </w:rPr>
        <w:t>2</w:t>
      </w:r>
      <w:r w:rsidR="00DE3B94">
        <w:rPr>
          <w:rFonts w:asciiTheme="majorHAnsi" w:hAnsiTheme="majorHAnsi"/>
          <w:b/>
          <w:sz w:val="28"/>
          <w:szCs w:val="28"/>
        </w:rPr>
        <w:t>5</w:t>
      </w:r>
    </w:p>
    <w:p w14:paraId="4845341C" w14:textId="404F4C90" w:rsidR="003C52DF" w:rsidRDefault="003C52DF" w:rsidP="003C52DF">
      <w:pPr>
        <w:spacing w:after="0" w:line="240" w:lineRule="auto"/>
        <w:ind w:firstLine="709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Dyrektora Szkoły Podstawowej im. Marii Konopnickiej w Gozdowie </w:t>
      </w:r>
      <w:r>
        <w:rPr>
          <w:rFonts w:asciiTheme="majorHAnsi" w:hAnsiTheme="majorHAnsi"/>
          <w:b/>
          <w:sz w:val="24"/>
          <w:szCs w:val="24"/>
        </w:rPr>
        <w:br/>
        <w:t xml:space="preserve">z dnia </w:t>
      </w:r>
      <w:r w:rsidR="00DE3B94">
        <w:rPr>
          <w:rFonts w:asciiTheme="majorHAnsi" w:hAnsiTheme="majorHAnsi"/>
          <w:b/>
          <w:sz w:val="24"/>
          <w:szCs w:val="24"/>
        </w:rPr>
        <w:t>21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3A00D5">
        <w:rPr>
          <w:rFonts w:asciiTheme="majorHAnsi" w:hAnsiTheme="majorHAnsi"/>
          <w:b/>
          <w:sz w:val="24"/>
          <w:szCs w:val="24"/>
        </w:rPr>
        <w:t>stycznia</w:t>
      </w:r>
      <w:r>
        <w:rPr>
          <w:rFonts w:asciiTheme="majorHAnsi" w:hAnsiTheme="majorHAnsi"/>
          <w:b/>
          <w:sz w:val="24"/>
          <w:szCs w:val="24"/>
        </w:rPr>
        <w:t xml:space="preserve"> 20</w:t>
      </w:r>
      <w:r w:rsidR="007F2D39">
        <w:rPr>
          <w:rFonts w:asciiTheme="majorHAnsi" w:hAnsiTheme="majorHAnsi"/>
          <w:b/>
          <w:sz w:val="24"/>
          <w:szCs w:val="24"/>
        </w:rPr>
        <w:t>2</w:t>
      </w:r>
      <w:r w:rsidR="00DE3B94">
        <w:rPr>
          <w:rFonts w:asciiTheme="majorHAnsi" w:hAnsiTheme="majorHAnsi"/>
          <w:b/>
          <w:sz w:val="24"/>
          <w:szCs w:val="24"/>
        </w:rPr>
        <w:t>5</w:t>
      </w:r>
      <w:r>
        <w:rPr>
          <w:rFonts w:asciiTheme="majorHAnsi" w:hAnsiTheme="majorHAnsi"/>
          <w:b/>
          <w:sz w:val="24"/>
          <w:szCs w:val="24"/>
        </w:rPr>
        <w:t>r</w:t>
      </w:r>
      <w:r>
        <w:rPr>
          <w:rFonts w:asciiTheme="majorHAnsi" w:hAnsiTheme="majorHAnsi"/>
          <w:sz w:val="24"/>
          <w:szCs w:val="24"/>
        </w:rPr>
        <w:t>.</w:t>
      </w:r>
    </w:p>
    <w:p w14:paraId="21ECFA21" w14:textId="39E05559" w:rsidR="003C52DF" w:rsidRPr="00940056" w:rsidRDefault="003C52DF" w:rsidP="003C52DF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940056">
        <w:rPr>
          <w:rFonts w:asciiTheme="majorHAnsi" w:hAnsiTheme="majorHAnsi"/>
          <w:sz w:val="24"/>
          <w:szCs w:val="24"/>
        </w:rPr>
        <w:t xml:space="preserve">W sprawie ogłoszenia zasad postępowania rekrutacyjnego do klasy I Szkoły Podstawowej im. Marii Konopnickiej w Gozdowie </w:t>
      </w:r>
      <w:r w:rsidRPr="00940056">
        <w:rPr>
          <w:rFonts w:asciiTheme="majorHAnsi" w:hAnsiTheme="majorHAnsi"/>
          <w:b/>
          <w:sz w:val="24"/>
          <w:szCs w:val="24"/>
        </w:rPr>
        <w:t>na rok szkolny 20</w:t>
      </w:r>
      <w:r w:rsidR="00934B9B">
        <w:rPr>
          <w:rFonts w:asciiTheme="majorHAnsi" w:hAnsiTheme="majorHAnsi"/>
          <w:b/>
          <w:sz w:val="24"/>
          <w:szCs w:val="24"/>
        </w:rPr>
        <w:t>2</w:t>
      </w:r>
      <w:r w:rsidR="00DE3B94">
        <w:rPr>
          <w:rFonts w:asciiTheme="majorHAnsi" w:hAnsiTheme="majorHAnsi"/>
          <w:b/>
          <w:sz w:val="24"/>
          <w:szCs w:val="24"/>
        </w:rPr>
        <w:t>5</w:t>
      </w:r>
      <w:r w:rsidRPr="00940056">
        <w:rPr>
          <w:rFonts w:asciiTheme="majorHAnsi" w:hAnsiTheme="majorHAnsi"/>
          <w:b/>
          <w:sz w:val="24"/>
          <w:szCs w:val="24"/>
        </w:rPr>
        <w:t>/202</w:t>
      </w:r>
      <w:r w:rsidR="00DE3B94">
        <w:rPr>
          <w:rFonts w:asciiTheme="majorHAnsi" w:hAnsiTheme="majorHAnsi"/>
          <w:b/>
          <w:sz w:val="24"/>
          <w:szCs w:val="24"/>
        </w:rPr>
        <w:t>6</w:t>
      </w:r>
      <w:r w:rsidR="00934B9B">
        <w:rPr>
          <w:rFonts w:asciiTheme="majorHAnsi" w:hAnsiTheme="majorHAnsi"/>
          <w:sz w:val="24"/>
          <w:szCs w:val="24"/>
        </w:rPr>
        <w:t xml:space="preserve"> </w:t>
      </w:r>
      <w:r w:rsidRPr="00940056">
        <w:rPr>
          <w:rFonts w:asciiTheme="majorHAnsi" w:hAnsiTheme="majorHAnsi"/>
          <w:sz w:val="24"/>
          <w:szCs w:val="24"/>
        </w:rPr>
        <w:t xml:space="preserve">oraz powołania komisji rekrutacyjnej. </w:t>
      </w:r>
    </w:p>
    <w:p w14:paraId="1B44834E" w14:textId="77777777" w:rsidR="003C52DF" w:rsidRDefault="003C52DF" w:rsidP="003C52DF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14:paraId="2E6E0D78" w14:textId="17FA961C" w:rsidR="003C52DF" w:rsidRDefault="003C52DF" w:rsidP="003C52DF">
      <w:pPr>
        <w:ind w:firstLine="708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szCs w:val="24"/>
        </w:rPr>
        <w:t xml:space="preserve">Na podstawie art. 133 </w:t>
      </w:r>
      <w:r>
        <w:rPr>
          <w:rFonts w:asciiTheme="majorHAnsi" w:hAnsiTheme="majorHAnsi"/>
          <w:sz w:val="24"/>
        </w:rPr>
        <w:t xml:space="preserve">ustawy z dnia 14 grudnia 2016r. Prawo oświatowe (Dz. U. </w:t>
      </w:r>
      <w:r w:rsidR="00662B27">
        <w:rPr>
          <w:rFonts w:asciiTheme="majorHAnsi" w:hAnsiTheme="majorHAnsi"/>
          <w:sz w:val="24"/>
        </w:rPr>
        <w:br/>
      </w:r>
      <w:r>
        <w:rPr>
          <w:rFonts w:asciiTheme="majorHAnsi" w:hAnsiTheme="majorHAnsi"/>
          <w:sz w:val="24"/>
        </w:rPr>
        <w:t>z 20</w:t>
      </w:r>
      <w:r w:rsidR="00A20EE4">
        <w:rPr>
          <w:rFonts w:asciiTheme="majorHAnsi" w:hAnsiTheme="majorHAnsi"/>
          <w:sz w:val="24"/>
        </w:rPr>
        <w:t>2</w:t>
      </w:r>
      <w:r w:rsidR="00236A8C">
        <w:rPr>
          <w:rFonts w:asciiTheme="majorHAnsi" w:hAnsiTheme="majorHAnsi"/>
          <w:sz w:val="24"/>
        </w:rPr>
        <w:t>3</w:t>
      </w:r>
      <w:r w:rsidR="00D451AD">
        <w:rPr>
          <w:rFonts w:asciiTheme="majorHAnsi" w:hAnsiTheme="majorHAnsi"/>
          <w:sz w:val="24"/>
        </w:rPr>
        <w:t xml:space="preserve"> poz. </w:t>
      </w:r>
      <w:r w:rsidR="00236A8C">
        <w:rPr>
          <w:rFonts w:asciiTheme="majorHAnsi" w:hAnsiTheme="majorHAnsi"/>
          <w:sz w:val="24"/>
        </w:rPr>
        <w:t>900</w:t>
      </w:r>
      <w:r>
        <w:rPr>
          <w:rFonts w:asciiTheme="majorHAnsi" w:hAnsiTheme="majorHAnsi"/>
          <w:sz w:val="24"/>
        </w:rPr>
        <w:t xml:space="preserve">), </w:t>
      </w:r>
    </w:p>
    <w:p w14:paraId="4F078F08" w14:textId="77777777" w:rsidR="00662B27" w:rsidRPr="00662B27" w:rsidRDefault="00662B27" w:rsidP="00662B27">
      <w:pPr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- </w:t>
      </w:r>
      <w:r w:rsidRPr="00662B27">
        <w:rPr>
          <w:rFonts w:asciiTheme="majorHAnsi" w:hAnsiTheme="majorHAnsi"/>
          <w:b/>
          <w:bCs/>
          <w:sz w:val="24"/>
          <w:szCs w:val="24"/>
        </w:rPr>
        <w:t>UCHWAŁ</w:t>
      </w:r>
      <w:r>
        <w:rPr>
          <w:rFonts w:asciiTheme="majorHAnsi" w:hAnsiTheme="majorHAnsi"/>
          <w:b/>
          <w:bCs/>
          <w:sz w:val="24"/>
          <w:szCs w:val="24"/>
        </w:rPr>
        <w:t>Y</w:t>
      </w:r>
      <w:r w:rsidRPr="00662B27">
        <w:rPr>
          <w:rFonts w:asciiTheme="majorHAnsi" w:hAnsiTheme="majorHAnsi"/>
          <w:b/>
          <w:bCs/>
          <w:sz w:val="24"/>
          <w:szCs w:val="24"/>
        </w:rPr>
        <w:t xml:space="preserve">  </w:t>
      </w:r>
      <w:r w:rsidR="00FC7A0D">
        <w:rPr>
          <w:rFonts w:asciiTheme="majorHAnsi" w:hAnsiTheme="majorHAnsi"/>
          <w:b/>
          <w:bCs/>
          <w:sz w:val="24"/>
          <w:szCs w:val="24"/>
        </w:rPr>
        <w:t>nr</w:t>
      </w:r>
      <w:r w:rsidRPr="00662B27">
        <w:rPr>
          <w:rFonts w:asciiTheme="majorHAnsi" w:hAnsiTheme="majorHAnsi"/>
          <w:b/>
          <w:bCs/>
          <w:sz w:val="24"/>
          <w:szCs w:val="24"/>
        </w:rPr>
        <w:t xml:space="preserve">  XXV/196/17  </w:t>
      </w:r>
      <w:r w:rsidRPr="00662B27">
        <w:rPr>
          <w:rFonts w:asciiTheme="majorHAnsi" w:hAnsiTheme="majorHAnsi"/>
          <w:bCs/>
          <w:sz w:val="24"/>
          <w:szCs w:val="24"/>
        </w:rPr>
        <w:t>Rady Gminy Gozdowo</w:t>
      </w:r>
      <w:r w:rsidRPr="00662B27">
        <w:rPr>
          <w:rFonts w:asciiTheme="majorHAnsi" w:hAnsiTheme="majorHAnsi"/>
          <w:sz w:val="24"/>
        </w:rPr>
        <w:t xml:space="preserve"> </w:t>
      </w:r>
      <w:r w:rsidR="00FC7A0D">
        <w:rPr>
          <w:rFonts w:asciiTheme="majorHAnsi" w:hAnsiTheme="majorHAnsi"/>
          <w:sz w:val="24"/>
          <w:szCs w:val="24"/>
        </w:rPr>
        <w:t>z dnia  24  marca  2017</w:t>
      </w:r>
      <w:r w:rsidRPr="00662B27">
        <w:rPr>
          <w:rFonts w:asciiTheme="majorHAnsi" w:hAnsiTheme="majorHAnsi"/>
          <w:sz w:val="24"/>
          <w:szCs w:val="24"/>
        </w:rPr>
        <w:t>r.</w:t>
      </w:r>
      <w:r w:rsidRPr="00662B27">
        <w:rPr>
          <w:rFonts w:asciiTheme="majorHAnsi" w:hAnsiTheme="majorHAnsi"/>
          <w:sz w:val="24"/>
        </w:rPr>
        <w:t xml:space="preserve"> </w:t>
      </w:r>
      <w:r w:rsidRPr="00662B27">
        <w:rPr>
          <w:rFonts w:asciiTheme="majorHAnsi" w:hAnsiTheme="majorHAnsi"/>
          <w:sz w:val="24"/>
        </w:rPr>
        <w:br/>
      </w:r>
      <w:r w:rsidRPr="00662B27">
        <w:rPr>
          <w:rFonts w:asciiTheme="majorHAnsi" w:hAnsiTheme="majorHAnsi"/>
          <w:bCs/>
          <w:sz w:val="24"/>
          <w:szCs w:val="24"/>
        </w:rPr>
        <w:t>w sprawie ustalenia zasad i kryteriów na drugim etapie rekrutacji do publicznych przedszkoli, oddziałów przedszkolnych w szkołach podstawowych oraz do publicznych szkół podstawowych, dla których organem prowadzącym jest Gmina Gozdowo.</w:t>
      </w:r>
    </w:p>
    <w:p w14:paraId="700708F5" w14:textId="71E7F14D" w:rsidR="00FC7A0D" w:rsidRDefault="00FC7A0D" w:rsidP="00FC7A0D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- </w:t>
      </w:r>
      <w:r w:rsidR="00662B27" w:rsidRPr="00DB41D5">
        <w:rPr>
          <w:rFonts w:asciiTheme="majorHAnsi" w:hAnsiTheme="majorHAnsi"/>
          <w:b/>
          <w:bCs/>
          <w:sz w:val="24"/>
          <w:szCs w:val="24"/>
        </w:rPr>
        <w:t xml:space="preserve">ZARZĄDZENIE   </w:t>
      </w:r>
      <w:r>
        <w:rPr>
          <w:rFonts w:asciiTheme="majorHAnsi" w:hAnsiTheme="majorHAnsi"/>
          <w:b/>
          <w:bCs/>
          <w:sz w:val="24"/>
          <w:szCs w:val="24"/>
        </w:rPr>
        <w:t>nr</w:t>
      </w:r>
      <w:r w:rsidR="00662B27" w:rsidRPr="00DB41D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EC4873">
        <w:rPr>
          <w:rFonts w:asciiTheme="majorHAnsi" w:hAnsiTheme="majorHAnsi"/>
          <w:b/>
          <w:bCs/>
          <w:sz w:val="24"/>
          <w:szCs w:val="24"/>
        </w:rPr>
        <w:t>3</w:t>
      </w:r>
      <w:r w:rsidR="000F3C61">
        <w:rPr>
          <w:rFonts w:asciiTheme="majorHAnsi" w:hAnsiTheme="majorHAnsi"/>
          <w:b/>
          <w:bCs/>
          <w:sz w:val="24"/>
          <w:szCs w:val="24"/>
        </w:rPr>
        <w:t>/202</w:t>
      </w:r>
      <w:r w:rsidR="00EC4873">
        <w:rPr>
          <w:rFonts w:asciiTheme="majorHAnsi" w:hAnsiTheme="majorHAnsi"/>
          <w:b/>
          <w:bCs/>
          <w:sz w:val="24"/>
          <w:szCs w:val="24"/>
        </w:rPr>
        <w:t>5</w:t>
      </w:r>
      <w:r w:rsidR="00662B27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662B27" w:rsidRPr="00DB41D5">
        <w:rPr>
          <w:rFonts w:asciiTheme="majorHAnsi" w:hAnsiTheme="majorHAnsi"/>
          <w:sz w:val="24"/>
          <w:szCs w:val="24"/>
        </w:rPr>
        <w:t>Wójta Gminy Gozdowo</w:t>
      </w:r>
      <w:r w:rsidR="00662B27">
        <w:rPr>
          <w:rFonts w:asciiTheme="majorHAnsi" w:hAnsiTheme="majorHAnsi"/>
          <w:b/>
          <w:sz w:val="24"/>
        </w:rPr>
        <w:t xml:space="preserve"> </w:t>
      </w:r>
      <w:r w:rsidR="00662B27" w:rsidRPr="00DB41D5">
        <w:rPr>
          <w:rFonts w:asciiTheme="majorHAnsi" w:hAnsiTheme="majorHAnsi"/>
          <w:sz w:val="24"/>
          <w:szCs w:val="24"/>
        </w:rPr>
        <w:t>z dnia</w:t>
      </w:r>
      <w:r w:rsidR="00EC4873">
        <w:rPr>
          <w:rFonts w:asciiTheme="majorHAnsi" w:hAnsiTheme="majorHAnsi"/>
          <w:sz w:val="24"/>
          <w:szCs w:val="24"/>
        </w:rPr>
        <w:t xml:space="preserve"> 13</w:t>
      </w:r>
      <w:r w:rsidR="00662B27" w:rsidRPr="00DB41D5">
        <w:rPr>
          <w:rFonts w:asciiTheme="majorHAnsi" w:hAnsiTheme="majorHAnsi"/>
          <w:sz w:val="24"/>
          <w:szCs w:val="24"/>
        </w:rPr>
        <w:t xml:space="preserve"> stycznia 20</w:t>
      </w:r>
      <w:r w:rsidR="00662B27">
        <w:rPr>
          <w:rFonts w:asciiTheme="majorHAnsi" w:hAnsiTheme="majorHAnsi"/>
          <w:sz w:val="24"/>
          <w:szCs w:val="24"/>
        </w:rPr>
        <w:t>2</w:t>
      </w:r>
      <w:r w:rsidR="00EC4873">
        <w:rPr>
          <w:rFonts w:asciiTheme="majorHAnsi" w:hAnsiTheme="majorHAnsi"/>
          <w:sz w:val="24"/>
          <w:szCs w:val="24"/>
        </w:rPr>
        <w:t>5</w:t>
      </w:r>
      <w:r w:rsidR="00236A8C">
        <w:rPr>
          <w:rFonts w:asciiTheme="majorHAnsi" w:hAnsiTheme="majorHAnsi"/>
          <w:sz w:val="24"/>
          <w:szCs w:val="24"/>
        </w:rPr>
        <w:t>r.</w:t>
      </w:r>
      <w:r w:rsidR="00662B27" w:rsidRPr="00DB41D5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br/>
      </w:r>
      <w:r w:rsidR="00662B27" w:rsidRPr="00DB41D5">
        <w:rPr>
          <w:rFonts w:asciiTheme="majorHAnsi" w:hAnsiTheme="majorHAnsi"/>
          <w:sz w:val="24"/>
          <w:szCs w:val="24"/>
        </w:rPr>
        <w:t>w sprawie ustalenia harmonogramu oraz szczegółowych terminów dokonywania czynności w postępowaniu rekrutacyjnym w przedszkolach i oddziałach przedszkolnych  w szkołach podstawowych oraz do klas pierwszych szkół podstawowych prowadzonych przez Gminę Gozdow</w:t>
      </w:r>
      <w:r w:rsidR="00662B27">
        <w:rPr>
          <w:rFonts w:asciiTheme="majorHAnsi" w:hAnsiTheme="majorHAnsi"/>
          <w:sz w:val="24"/>
          <w:szCs w:val="24"/>
        </w:rPr>
        <w:t>o na rok szkolny 202</w:t>
      </w:r>
      <w:r w:rsidR="00EC4873">
        <w:rPr>
          <w:rFonts w:asciiTheme="majorHAnsi" w:hAnsiTheme="majorHAnsi"/>
          <w:sz w:val="24"/>
          <w:szCs w:val="24"/>
        </w:rPr>
        <w:t>5</w:t>
      </w:r>
      <w:r w:rsidR="00153B61">
        <w:rPr>
          <w:rFonts w:asciiTheme="majorHAnsi" w:hAnsiTheme="majorHAnsi"/>
          <w:sz w:val="24"/>
          <w:szCs w:val="24"/>
        </w:rPr>
        <w:t>/202</w:t>
      </w:r>
      <w:r w:rsidR="00EC4873">
        <w:rPr>
          <w:rFonts w:asciiTheme="majorHAnsi" w:hAnsiTheme="majorHAnsi"/>
          <w:sz w:val="24"/>
          <w:szCs w:val="24"/>
        </w:rPr>
        <w:t>6</w:t>
      </w:r>
      <w:r w:rsidR="00662B27">
        <w:rPr>
          <w:rFonts w:asciiTheme="majorHAnsi" w:hAnsiTheme="majorHAnsi"/>
          <w:sz w:val="24"/>
          <w:szCs w:val="24"/>
        </w:rPr>
        <w:t>.</w:t>
      </w:r>
    </w:p>
    <w:p w14:paraId="58EFA426" w14:textId="0105CF02" w:rsidR="00662B27" w:rsidRPr="00FC7A0D" w:rsidRDefault="00FC7A0D" w:rsidP="00FC7A0D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 </w:t>
      </w:r>
      <w:r w:rsidR="00662B27" w:rsidRPr="00670BEE">
        <w:rPr>
          <w:rFonts w:asciiTheme="majorHAnsi" w:hAnsiTheme="majorHAnsi"/>
          <w:b/>
          <w:sz w:val="24"/>
          <w:szCs w:val="24"/>
        </w:rPr>
        <w:t xml:space="preserve">ZARZĄDZENIA nr </w:t>
      </w:r>
      <w:r w:rsidR="00EC4873">
        <w:rPr>
          <w:rFonts w:asciiTheme="majorHAnsi" w:hAnsiTheme="majorHAnsi"/>
          <w:b/>
          <w:sz w:val="24"/>
          <w:szCs w:val="24"/>
        </w:rPr>
        <w:t>4</w:t>
      </w:r>
      <w:r w:rsidR="00961E6F">
        <w:rPr>
          <w:rFonts w:asciiTheme="majorHAnsi" w:hAnsiTheme="majorHAnsi"/>
          <w:b/>
          <w:sz w:val="24"/>
          <w:szCs w:val="24"/>
        </w:rPr>
        <w:t>/202</w:t>
      </w:r>
      <w:r w:rsidR="00EC4873">
        <w:rPr>
          <w:rFonts w:asciiTheme="majorHAnsi" w:hAnsiTheme="majorHAnsi"/>
          <w:b/>
          <w:sz w:val="24"/>
          <w:szCs w:val="24"/>
        </w:rPr>
        <w:t>5</w:t>
      </w:r>
      <w:r w:rsidR="00662B27" w:rsidRPr="00670BEE">
        <w:rPr>
          <w:rFonts w:asciiTheme="majorHAnsi" w:hAnsiTheme="majorHAnsi"/>
          <w:sz w:val="24"/>
          <w:szCs w:val="24"/>
        </w:rPr>
        <w:t xml:space="preserve"> Wójta Gminy Gozdowo z dnia </w:t>
      </w:r>
      <w:r w:rsidR="00EC4873">
        <w:rPr>
          <w:rFonts w:asciiTheme="majorHAnsi" w:hAnsiTheme="majorHAnsi"/>
          <w:sz w:val="24"/>
          <w:szCs w:val="24"/>
        </w:rPr>
        <w:t>13</w:t>
      </w:r>
      <w:r w:rsidR="00961E6F">
        <w:rPr>
          <w:rFonts w:asciiTheme="majorHAnsi" w:hAnsiTheme="majorHAnsi"/>
          <w:sz w:val="24"/>
          <w:szCs w:val="24"/>
        </w:rPr>
        <w:t xml:space="preserve"> stycznia 202</w:t>
      </w:r>
      <w:r w:rsidR="00EC4873">
        <w:rPr>
          <w:rFonts w:asciiTheme="majorHAnsi" w:hAnsiTheme="majorHAnsi"/>
          <w:sz w:val="24"/>
          <w:szCs w:val="24"/>
        </w:rPr>
        <w:t>5</w:t>
      </w:r>
      <w:r w:rsidR="00662B27" w:rsidRPr="00670BEE">
        <w:rPr>
          <w:rFonts w:asciiTheme="majorHAnsi" w:hAnsiTheme="majorHAnsi"/>
          <w:sz w:val="24"/>
          <w:szCs w:val="24"/>
        </w:rPr>
        <w:t xml:space="preserve">r.  </w:t>
      </w:r>
      <w:r w:rsidR="00662B27">
        <w:rPr>
          <w:rFonts w:asciiTheme="majorHAnsi" w:hAnsiTheme="majorHAnsi"/>
          <w:sz w:val="24"/>
          <w:szCs w:val="24"/>
        </w:rPr>
        <w:br/>
      </w:r>
      <w:r w:rsidR="00662B27" w:rsidRPr="00670BEE">
        <w:rPr>
          <w:rFonts w:asciiTheme="majorHAnsi" w:hAnsiTheme="majorHAnsi"/>
          <w:sz w:val="24"/>
          <w:szCs w:val="24"/>
        </w:rPr>
        <w:t>w sprawie podania do publicznej wiadomości kryteriów oraz liczby punktów branych pod uwagę w postępowaniu rekrutacyjnym oraz postępowaniu uz</w:t>
      </w:r>
      <w:r w:rsidR="00961E6F">
        <w:rPr>
          <w:rFonts w:asciiTheme="majorHAnsi" w:hAnsiTheme="majorHAnsi"/>
          <w:sz w:val="24"/>
          <w:szCs w:val="24"/>
        </w:rPr>
        <w:t>upełniającym na rok szkolny 202</w:t>
      </w:r>
      <w:r w:rsidR="00EC4873">
        <w:rPr>
          <w:rFonts w:asciiTheme="majorHAnsi" w:hAnsiTheme="majorHAnsi"/>
          <w:sz w:val="24"/>
          <w:szCs w:val="24"/>
        </w:rPr>
        <w:t>5</w:t>
      </w:r>
      <w:r w:rsidR="00961E6F">
        <w:rPr>
          <w:rFonts w:asciiTheme="majorHAnsi" w:hAnsiTheme="majorHAnsi"/>
          <w:sz w:val="24"/>
          <w:szCs w:val="24"/>
        </w:rPr>
        <w:t>/202</w:t>
      </w:r>
      <w:r w:rsidR="00EC4873">
        <w:rPr>
          <w:rFonts w:asciiTheme="majorHAnsi" w:hAnsiTheme="majorHAnsi"/>
          <w:sz w:val="24"/>
          <w:szCs w:val="24"/>
        </w:rPr>
        <w:t>6</w:t>
      </w:r>
      <w:r w:rsidR="00662B27" w:rsidRPr="00670BEE">
        <w:rPr>
          <w:rFonts w:asciiTheme="majorHAnsi" w:hAnsiTheme="majorHAnsi"/>
          <w:sz w:val="24"/>
          <w:szCs w:val="24"/>
        </w:rPr>
        <w:t xml:space="preserve"> do przedszkoli, oddziałów przedszkolnych oraz szkół pr</w:t>
      </w:r>
      <w:r w:rsidR="00B8476D">
        <w:rPr>
          <w:rFonts w:asciiTheme="majorHAnsi" w:hAnsiTheme="majorHAnsi"/>
          <w:sz w:val="24"/>
          <w:szCs w:val="24"/>
        </w:rPr>
        <w:t>owadzonych przez Gminę Gozdowo.</w:t>
      </w:r>
    </w:p>
    <w:p w14:paraId="7C793D76" w14:textId="77777777" w:rsidR="003C52DF" w:rsidRDefault="003C52DF" w:rsidP="003C52DF">
      <w:pPr>
        <w:pStyle w:val="Nagwek1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§ 1</w:t>
      </w:r>
    </w:p>
    <w:p w14:paraId="5237DB24" w14:textId="66E3332F" w:rsidR="003C52DF" w:rsidRDefault="003C52DF" w:rsidP="003C52DF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Wprowadza się </w:t>
      </w:r>
      <w:r>
        <w:rPr>
          <w:rFonts w:asciiTheme="majorHAnsi" w:hAnsiTheme="majorHAnsi"/>
          <w:b/>
          <w:sz w:val="24"/>
          <w:szCs w:val="24"/>
        </w:rPr>
        <w:t xml:space="preserve">Zasady Rekrutacji dla klasy pierwszej Szkoły Podstawowej </w:t>
      </w:r>
      <w:r>
        <w:rPr>
          <w:rFonts w:asciiTheme="majorHAnsi" w:hAnsiTheme="majorHAnsi"/>
          <w:b/>
          <w:sz w:val="24"/>
          <w:szCs w:val="24"/>
        </w:rPr>
        <w:br/>
        <w:t>im. Marii Konopnickiej w Gozdowie w roku szkolnym 20</w:t>
      </w:r>
      <w:r w:rsidR="00FC7A0D">
        <w:rPr>
          <w:rFonts w:asciiTheme="majorHAnsi" w:hAnsiTheme="majorHAnsi"/>
          <w:b/>
          <w:sz w:val="24"/>
          <w:szCs w:val="24"/>
        </w:rPr>
        <w:t>2</w:t>
      </w:r>
      <w:r w:rsidR="00EC4873">
        <w:rPr>
          <w:rFonts w:asciiTheme="majorHAnsi" w:hAnsiTheme="majorHAnsi"/>
          <w:b/>
          <w:sz w:val="24"/>
          <w:szCs w:val="24"/>
        </w:rPr>
        <w:t>5</w:t>
      </w:r>
      <w:r>
        <w:rPr>
          <w:rFonts w:asciiTheme="majorHAnsi" w:hAnsiTheme="majorHAnsi"/>
          <w:b/>
          <w:sz w:val="24"/>
          <w:szCs w:val="24"/>
        </w:rPr>
        <w:t>/202</w:t>
      </w:r>
      <w:r w:rsidR="00EC4873">
        <w:rPr>
          <w:rFonts w:asciiTheme="majorHAnsi" w:hAnsiTheme="majorHAnsi"/>
          <w:b/>
          <w:sz w:val="24"/>
          <w:szCs w:val="24"/>
        </w:rPr>
        <w:t>6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stanowiące </w:t>
      </w:r>
      <w:r>
        <w:rPr>
          <w:rFonts w:asciiTheme="majorHAnsi" w:hAnsiTheme="majorHAnsi"/>
          <w:i/>
          <w:sz w:val="24"/>
          <w:szCs w:val="24"/>
        </w:rPr>
        <w:t>załącznik nr 1</w:t>
      </w:r>
      <w:r>
        <w:rPr>
          <w:rFonts w:asciiTheme="majorHAnsi" w:hAnsiTheme="majorHAnsi"/>
          <w:sz w:val="24"/>
          <w:szCs w:val="24"/>
        </w:rPr>
        <w:t xml:space="preserve"> do niniejszego zarządzenia.</w:t>
      </w:r>
    </w:p>
    <w:p w14:paraId="43DED6E9" w14:textId="77777777" w:rsidR="003C52DF" w:rsidRDefault="003C52DF" w:rsidP="003C52DF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§2</w:t>
      </w:r>
    </w:p>
    <w:p w14:paraId="56E77286" w14:textId="77777777" w:rsidR="003C52DF" w:rsidRDefault="003C52DF" w:rsidP="003C52DF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Powołuje się komisję rekrutacyjną w składzie:</w:t>
      </w:r>
      <w:r>
        <w:rPr>
          <w:rFonts w:asciiTheme="majorHAnsi" w:hAnsiTheme="majorHAnsi"/>
          <w:sz w:val="24"/>
          <w:szCs w:val="24"/>
        </w:rPr>
        <w:tab/>
      </w:r>
    </w:p>
    <w:p w14:paraId="08215C45" w14:textId="77777777" w:rsidR="003C52DF" w:rsidRDefault="003C52DF" w:rsidP="003C52DF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Agnieszka Biernacka – Przewodniczący Komisji</w:t>
      </w:r>
    </w:p>
    <w:p w14:paraId="02DD7187" w14:textId="77777777" w:rsidR="003C52DF" w:rsidRDefault="003C52DF" w:rsidP="003C52DF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Beata Świerczewska – Członek Komisji</w:t>
      </w:r>
    </w:p>
    <w:p w14:paraId="0458ECD6" w14:textId="77777777" w:rsidR="003C52DF" w:rsidRPr="00940056" w:rsidRDefault="003C52DF" w:rsidP="003C52DF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Katarzyna </w:t>
      </w:r>
      <w:proofErr w:type="spellStart"/>
      <w:r>
        <w:rPr>
          <w:rFonts w:asciiTheme="majorHAnsi" w:hAnsiTheme="majorHAnsi"/>
          <w:sz w:val="24"/>
          <w:szCs w:val="24"/>
        </w:rPr>
        <w:t>Korpolińska</w:t>
      </w:r>
      <w:proofErr w:type="spellEnd"/>
      <w:r>
        <w:rPr>
          <w:rFonts w:asciiTheme="majorHAnsi" w:hAnsiTheme="majorHAnsi"/>
          <w:sz w:val="24"/>
          <w:szCs w:val="24"/>
        </w:rPr>
        <w:t xml:space="preserve"> – Członek Komisji</w:t>
      </w:r>
    </w:p>
    <w:p w14:paraId="62828856" w14:textId="77777777" w:rsidR="003C52DF" w:rsidRDefault="003C52DF" w:rsidP="003C52DF">
      <w:pPr>
        <w:jc w:val="center"/>
        <w:rPr>
          <w:rFonts w:asciiTheme="majorHAnsi" w:hAnsiTheme="majorHAnsi"/>
          <w:b/>
          <w:sz w:val="24"/>
          <w:szCs w:val="24"/>
        </w:rPr>
      </w:pPr>
    </w:p>
    <w:p w14:paraId="44B53DB9" w14:textId="77777777" w:rsidR="003C52DF" w:rsidRDefault="003C52DF" w:rsidP="003C52DF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§ 3</w:t>
      </w:r>
    </w:p>
    <w:p w14:paraId="780DC1BD" w14:textId="77777777" w:rsidR="00EE304E" w:rsidRDefault="003C52DF" w:rsidP="003C52DF">
      <w:pPr>
        <w:ind w:left="2832" w:hanging="297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Zarządzenie wchodzi w życie z dniem podpisania.</w:t>
      </w:r>
    </w:p>
    <w:p w14:paraId="42CE6034" w14:textId="77777777" w:rsidR="005130F3" w:rsidRDefault="005130F3" w:rsidP="005130F3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71ECD6FC" w14:textId="0E4F44CC" w:rsidR="005130F3" w:rsidRPr="007F2D39" w:rsidRDefault="005130F3" w:rsidP="007F2D39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Podstawowej w Gozdowie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Lidia Malinowska</w:t>
      </w:r>
    </w:p>
    <w:sectPr w:rsidR="005130F3" w:rsidRPr="007F2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81A52"/>
    <w:multiLevelType w:val="hybridMultilevel"/>
    <w:tmpl w:val="5950D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DE135B"/>
    <w:multiLevelType w:val="hybridMultilevel"/>
    <w:tmpl w:val="185AA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DF"/>
    <w:rsid w:val="000F3C61"/>
    <w:rsid w:val="00153B61"/>
    <w:rsid w:val="00236A8C"/>
    <w:rsid w:val="002D08E2"/>
    <w:rsid w:val="003A00D5"/>
    <w:rsid w:val="003C52DF"/>
    <w:rsid w:val="004B11BB"/>
    <w:rsid w:val="004F34DA"/>
    <w:rsid w:val="005130F3"/>
    <w:rsid w:val="005E2A51"/>
    <w:rsid w:val="00632D62"/>
    <w:rsid w:val="00662B27"/>
    <w:rsid w:val="006D1ABC"/>
    <w:rsid w:val="007F2D39"/>
    <w:rsid w:val="00810664"/>
    <w:rsid w:val="00934B9B"/>
    <w:rsid w:val="00961E6F"/>
    <w:rsid w:val="00987C85"/>
    <w:rsid w:val="009E3B42"/>
    <w:rsid w:val="009F2141"/>
    <w:rsid w:val="00A20EE4"/>
    <w:rsid w:val="00A817B7"/>
    <w:rsid w:val="00B8476D"/>
    <w:rsid w:val="00C37CDB"/>
    <w:rsid w:val="00D451AD"/>
    <w:rsid w:val="00DC0498"/>
    <w:rsid w:val="00DE3B94"/>
    <w:rsid w:val="00EC4873"/>
    <w:rsid w:val="00EE304E"/>
    <w:rsid w:val="00FC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7069"/>
  <w15:docId w15:val="{2B7F17CB-7108-401D-82E2-4D5C580C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C5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52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kapitzlist">
    <w:name w:val="List Paragraph"/>
    <w:basedOn w:val="Normalny"/>
    <w:uiPriority w:val="34"/>
    <w:qFormat/>
    <w:rsid w:val="003C52DF"/>
    <w:pPr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Mrozowicz</cp:lastModifiedBy>
  <cp:revision>2</cp:revision>
  <cp:lastPrinted>2025-01-21T14:12:00Z</cp:lastPrinted>
  <dcterms:created xsi:type="dcterms:W3CDTF">2025-05-23T12:32:00Z</dcterms:created>
  <dcterms:modified xsi:type="dcterms:W3CDTF">2025-05-23T12:32:00Z</dcterms:modified>
</cp:coreProperties>
</file>